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Краснозоренского района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E71" w:rsidRPr="00285E9A" w:rsidRDefault="00AB4E71" w:rsidP="00AB4E71">
      <w:pPr>
        <w:pStyle w:val="20"/>
        <w:shd w:val="clear" w:color="auto" w:fill="auto"/>
        <w:spacing w:after="1893"/>
        <w:jc w:val="left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r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Приня</w:t>
      </w:r>
      <w:r w:rsidR="00AA5FDC">
        <w:rPr>
          <w:rFonts w:eastAsia="Times New Roman" w:cs="Times New Roman"/>
          <w:color w:val="000000"/>
          <w:sz w:val="28"/>
          <w:szCs w:val="28"/>
          <w:lang w:eastAsia="ru-RU" w:bidi="ru-RU"/>
        </w:rPr>
        <w:t>то на педсовете Протокол №1 от28.08.2020</w:t>
      </w:r>
      <w:r w:rsidRPr="00285E9A">
        <w:rPr>
          <w:rFonts w:eastAsia="Times New Roman" w:cs="Times New Roman"/>
          <w:color w:val="000000"/>
          <w:sz w:val="28"/>
          <w:szCs w:val="28"/>
          <w:lang w:eastAsia="ru-RU" w:bidi="ru-RU"/>
        </w:rPr>
        <w:t>г.</w:t>
      </w:r>
      <w:r w:rsidR="00AA5FDC" w:rsidRPr="00AA5FDC">
        <w:rPr>
          <w:rFonts w:eastAsia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AA5FDC" w:rsidRPr="00AA5FDC">
        <w:rPr>
          <w:rFonts w:eastAsia="Times New Roman" w:cs="Times New Roman"/>
          <w:noProof/>
          <w:color w:val="000000"/>
          <w:sz w:val="28"/>
          <w:szCs w:val="28"/>
          <w:lang w:eastAsia="ru-RU"/>
        </w:rPr>
        <w:drawing>
          <wp:anchor distT="0" distB="255905" distL="114300" distR="114300" simplePos="0" relativeHeight="251659264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199390</wp:posOffset>
            </wp:positionV>
            <wp:extent cx="4010025" cy="1409700"/>
            <wp:effectExtent l="0" t="0" r="0" b="0"/>
            <wp:wrapSquare wrapText="bothSides"/>
            <wp:docPr id="16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01129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по курсу Всеобщая история</w:t>
      </w: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 w:rsidRPr="000533DF">
        <w:rPr>
          <w:rFonts w:ascii="Times New Roman" w:hAnsi="Times New Roman" w:cs="Times New Roman"/>
          <w:bCs/>
          <w:sz w:val="28"/>
          <w:szCs w:val="28"/>
        </w:rPr>
        <w:t xml:space="preserve"> история</w:t>
      </w:r>
    </w:p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7</w:t>
      </w:r>
    </w:p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0533DF">
        <w:rPr>
          <w:rFonts w:ascii="Times New Roman" w:hAnsi="Times New Roman" w:cs="Times New Roman"/>
          <w:bCs/>
          <w:sz w:val="28"/>
          <w:szCs w:val="28"/>
        </w:rPr>
        <w:t>ч.– по 2 ч. в неделю.</w:t>
      </w:r>
    </w:p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33DF" w:rsidRPr="000533DF" w:rsidRDefault="000533DF" w:rsidP="000533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33DF">
        <w:rPr>
          <w:rFonts w:ascii="Times New Roman" w:hAnsi="Times New Roman" w:cs="Times New Roman"/>
          <w:b/>
          <w:bCs/>
          <w:sz w:val="28"/>
          <w:szCs w:val="28"/>
        </w:rPr>
        <w:t xml:space="preserve">Учебник: </w:t>
      </w:r>
    </w:p>
    <w:p w:rsidR="000533DF" w:rsidRPr="000533DF" w:rsidRDefault="000533DF" w:rsidP="000533DF">
      <w:pPr>
        <w:spacing w:after="160" w:line="256" w:lineRule="auto"/>
        <w:rPr>
          <w:rFonts w:ascii="Times New Roman" w:eastAsiaTheme="minorHAnsi" w:hAnsi="Times New Roman" w:cs="Times New Roman"/>
          <w:b/>
          <w:sz w:val="28"/>
          <w:szCs w:val="28"/>
        </w:rPr>
      </w:pPr>
      <w:r w:rsidRPr="000533DF">
        <w:rPr>
          <w:rFonts w:asciiTheme="minorHAnsi" w:eastAsiaTheme="minorHAnsi" w:hAnsiTheme="minorHAnsi" w:cstheme="minorHAnsi"/>
          <w:sz w:val="28"/>
          <w:szCs w:val="28"/>
        </w:rPr>
        <w:t xml:space="preserve">• </w:t>
      </w:r>
      <w:r w:rsidRPr="000533DF">
        <w:rPr>
          <w:rFonts w:ascii="Times New Roman" w:hAnsi="Times New Roman" w:cs="Times New Roman"/>
          <w:sz w:val="28"/>
          <w:szCs w:val="28"/>
        </w:rPr>
        <w:t>А.Я. Юдовская, П.А. Баранов, Л.М. Ванюшкина. Всеобщая история. История Нового времени. 7  класс. М.: «Просвещение</w:t>
      </w:r>
    </w:p>
    <w:p w:rsidR="000533DF" w:rsidRDefault="000533DF" w:rsidP="000533DF">
      <w:pPr>
        <w:widowControl w:val="0"/>
        <w:spacing w:after="172" w:line="26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0533DF" w:rsidRPr="000533DF" w:rsidRDefault="000533DF" w:rsidP="000533DF">
      <w:pPr>
        <w:widowControl w:val="0"/>
        <w:spacing w:after="172" w:line="260" w:lineRule="exact"/>
        <w:jc w:val="both"/>
        <w:rPr>
          <w:rFonts w:ascii="Times New Roman" w:eastAsiaTheme="minorHAnsi" w:hAnsi="Times New Roman" w:cstheme="minorBidi"/>
          <w:sz w:val="26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Срок реализации:</w:t>
      </w:r>
      <w:r w:rsidR="00AA5FDC">
        <w:rPr>
          <w:rFonts w:ascii="Times New Roman" w:eastAsiaTheme="minorHAnsi" w:hAnsi="Times New Roman" w:cstheme="minorBidi"/>
          <w:color w:val="000000"/>
          <w:sz w:val="28"/>
          <w:szCs w:val="28"/>
        </w:rPr>
        <w:t>1 год (2020 -2021</w:t>
      </w:r>
      <w:r w:rsidRPr="000533DF">
        <w:rPr>
          <w:rFonts w:ascii="Times New Roman" w:eastAsiaTheme="minorHAnsi" w:hAnsi="Times New Roman" w:cstheme="minorBidi"/>
          <w:color w:val="000000"/>
          <w:sz w:val="28"/>
          <w:szCs w:val="28"/>
        </w:rPr>
        <w:t>уч.год)</w:t>
      </w:r>
    </w:p>
    <w:p w:rsidR="000533DF" w:rsidRPr="000533DF" w:rsidRDefault="000533DF" w:rsidP="000533DF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b/>
          <w:sz w:val="28"/>
          <w:szCs w:val="28"/>
        </w:rPr>
        <w:t>Составил:</w:t>
      </w:r>
      <w:r w:rsidRPr="000533DF">
        <w:rPr>
          <w:rFonts w:ascii="Times New Roman" w:eastAsiaTheme="minorHAnsi" w:hAnsi="Times New Roman" w:cs="Times New Roman"/>
          <w:sz w:val="28"/>
          <w:szCs w:val="28"/>
        </w:rPr>
        <w:t xml:space="preserve"> учитель истории и обществознания </w:t>
      </w:r>
    </w:p>
    <w:p w:rsidR="000533DF" w:rsidRPr="000533DF" w:rsidRDefault="000533DF" w:rsidP="000533D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0533DF" w:rsidRPr="000533DF" w:rsidRDefault="000533DF" w:rsidP="000533DF">
      <w:pPr>
        <w:spacing w:after="0" w:line="256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533DF" w:rsidRPr="000533DF" w:rsidRDefault="000533DF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0533DF">
        <w:rPr>
          <w:rFonts w:ascii="Times New Roman" w:eastAsiaTheme="minorHAnsi" w:hAnsi="Times New Roman" w:cs="Times New Roman"/>
          <w:sz w:val="28"/>
          <w:szCs w:val="28"/>
        </w:rPr>
        <w:t>п. Ключики</w:t>
      </w:r>
    </w:p>
    <w:p w:rsidR="000533DF" w:rsidRPr="000533DF" w:rsidRDefault="00AA5FDC" w:rsidP="000533DF">
      <w:pPr>
        <w:spacing w:after="0" w:line="256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2020</w:t>
      </w:r>
      <w:r w:rsidR="000533DF" w:rsidRPr="000533DF">
        <w:rPr>
          <w:rFonts w:ascii="Times New Roman" w:eastAsiaTheme="minorHAnsi" w:hAnsi="Times New Roman" w:cs="Times New Roman"/>
          <w:sz w:val="28"/>
          <w:szCs w:val="28"/>
        </w:rPr>
        <w:t>г.</w:t>
      </w:r>
    </w:p>
    <w:p w:rsid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533DF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533DF" w:rsidRPr="0005484C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484C">
        <w:rPr>
          <w:rFonts w:ascii="Times New Roman" w:hAnsi="Times New Roman" w:cs="Times New Roman"/>
          <w:b/>
          <w:bCs/>
          <w:sz w:val="28"/>
          <w:szCs w:val="28"/>
          <w:u w:val="single"/>
        </w:rPr>
        <w:t>Пояснительная записка</w:t>
      </w:r>
    </w:p>
    <w:p w:rsidR="000533DF" w:rsidRPr="000009B2" w:rsidRDefault="000533DF" w:rsidP="000533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Рабочая  программа  предназначена для изучения   курса Всеобщей истории  в основной школе  (5-9 классы), составлена в соответствии с положениями  Федерального государственного образовательного стандарта основного общего образования, на основе Примерной программы по истории для 5-9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0009B2">
        <w:rPr>
          <w:rFonts w:ascii="Times New Roman" w:hAnsi="Times New Roman" w:cs="Times New Roman"/>
          <w:sz w:val="24"/>
          <w:szCs w:val="24"/>
        </w:rPr>
        <w:t xml:space="preserve">, авторской программы по Всеобщей истории к предметной линии учебников А.А. Вигасина - А.О. Сороко-Цюпы . </w:t>
      </w:r>
    </w:p>
    <w:p w:rsidR="000533DF" w:rsidRPr="00B31D16" w:rsidRDefault="000533DF" w:rsidP="00053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 xml:space="preserve">       Содержание учебного </w:t>
      </w:r>
      <w:r w:rsidRPr="00B31D16">
        <w:rPr>
          <w:rFonts w:ascii="Times New Roman" w:hAnsi="Times New Roman" w:cs="Times New Roman"/>
          <w:sz w:val="24"/>
          <w:szCs w:val="24"/>
        </w:rPr>
        <w:t xml:space="preserve">предмета «История» для </w:t>
      </w:r>
      <w:r>
        <w:rPr>
          <w:rFonts w:ascii="Times New Roman" w:hAnsi="Times New Roman" w:cs="Times New Roman"/>
          <w:sz w:val="24"/>
          <w:szCs w:val="24"/>
        </w:rPr>
        <w:t>7 класса</w:t>
      </w:r>
      <w:r w:rsidRPr="00B31D16">
        <w:rPr>
          <w:rFonts w:ascii="Times New Roman" w:hAnsi="Times New Roman" w:cs="Times New Roman"/>
          <w:sz w:val="24"/>
          <w:szCs w:val="24"/>
        </w:rPr>
        <w:t xml:space="preserve"> изучается в рамках двух курсов: «История России» и «Всеобщая история». Данная рабочая программа направлена на изучение курса     «Всеобщая история», в котором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0533DF" w:rsidRPr="00B31D16" w:rsidRDefault="000533DF" w:rsidP="00053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Программа предполагает использование следующего учебника  по Всеобщей истории:</w:t>
      </w:r>
    </w:p>
    <w:p w:rsidR="000533DF" w:rsidRDefault="000533DF" w:rsidP="00053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 xml:space="preserve">- А.Я. Юдовская, П.А. Баранов, Л.М. Ванюшкина. Всеобщая история. История Нового времени. </w:t>
      </w:r>
    </w:p>
    <w:p w:rsidR="000533DF" w:rsidRPr="00B31D16" w:rsidRDefault="000533DF" w:rsidP="00053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7  класс. М.: «Просвещение;</w:t>
      </w:r>
    </w:p>
    <w:p w:rsidR="000533DF" w:rsidRPr="00B31D16" w:rsidRDefault="000533DF" w:rsidP="00053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3DF" w:rsidRPr="00B31D16" w:rsidRDefault="000533DF" w:rsidP="00053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 "История"</w:t>
      </w:r>
    </w:p>
    <w:p w:rsidR="000533DF" w:rsidRPr="00B31D16" w:rsidRDefault="000533DF" w:rsidP="000533DF">
      <w:pPr>
        <w:tabs>
          <w:tab w:val="left" w:pos="426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 xml:space="preserve">К важнейшим </w:t>
      </w:r>
      <w:r w:rsidRPr="00B31D16">
        <w:rPr>
          <w:rFonts w:ascii="Times New Roman" w:hAnsi="Times New Roman"/>
          <w:b/>
          <w:sz w:val="24"/>
          <w:szCs w:val="24"/>
        </w:rPr>
        <w:t xml:space="preserve">личностным результатам </w:t>
      </w:r>
      <w:r w:rsidRPr="00B31D16">
        <w:rPr>
          <w:rFonts w:ascii="Times New Roman" w:hAnsi="Times New Roman"/>
          <w:sz w:val="24"/>
          <w:szCs w:val="24"/>
        </w:rPr>
        <w:t>изучения истории в основной школе относятся: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 xml:space="preserve">осознание своей этнической принадлежности, знание культуры своего народа и своего края в контексте общемирового </w:t>
      </w:r>
      <w:r w:rsidRPr="00B31D16">
        <w:rPr>
          <w:rFonts w:ascii="Times New Roman" w:hAnsi="Times New Roman"/>
          <w:w w:val="95"/>
          <w:sz w:val="24"/>
          <w:szCs w:val="24"/>
        </w:rPr>
        <w:t>культурного наследия;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0"/>
          <w:tab w:val="left" w:pos="70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</w:r>
    </w:p>
    <w:p w:rsidR="000533DF" w:rsidRPr="00B31D16" w:rsidRDefault="000533DF" w:rsidP="000533DF">
      <w:pPr>
        <w:tabs>
          <w:tab w:val="left" w:pos="5387"/>
          <w:tab w:val="left" w:pos="6521"/>
        </w:tabs>
        <w:suppressAutoHyphens/>
        <w:spacing w:after="0" w:line="240" w:lineRule="auto"/>
        <w:ind w:right="8" w:firstLine="401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b/>
          <w:w w:val="95"/>
          <w:sz w:val="24"/>
          <w:szCs w:val="24"/>
        </w:rPr>
        <w:t xml:space="preserve">Метапредметные результаты </w:t>
      </w:r>
      <w:r w:rsidRPr="00B31D16">
        <w:rPr>
          <w:rFonts w:ascii="Times New Roman" w:hAnsi="Times New Roman"/>
          <w:bCs/>
          <w:w w:val="95"/>
          <w:sz w:val="24"/>
          <w:szCs w:val="24"/>
        </w:rPr>
        <w:t>изучения истории в основной школе</w:t>
      </w:r>
      <w:r w:rsidRPr="00B31D16">
        <w:rPr>
          <w:rFonts w:ascii="Times New Roman" w:hAnsi="Times New Roman"/>
          <w:sz w:val="24"/>
          <w:szCs w:val="24"/>
        </w:rPr>
        <w:t>выражаются в следующем: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действия как в конце действия, так и по ходу его реализации;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  <w:tab w:val="left" w:pos="1617"/>
          <w:tab w:val="left" w:pos="3285"/>
          <w:tab w:val="left" w:pos="4793"/>
          <w:tab w:val="left" w:pos="6141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использование современных источников информации, в том числе материалов на электронных носителях и ресурсов сети Интернет;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готовность к коллективной работе, к сотрудничеству с соучениками, освоение основ межкультурного взаимодействия в школе и социальном окружении;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659"/>
          <w:tab w:val="left" w:pos="1617"/>
        </w:tabs>
        <w:suppressAutoHyphens/>
        <w:spacing w:after="0" w:line="240" w:lineRule="auto"/>
        <w:ind w:left="0" w:right="6" w:firstLine="35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</w:r>
    </w:p>
    <w:p w:rsidR="000533DF" w:rsidRPr="00B31D16" w:rsidRDefault="000533DF" w:rsidP="000533DF">
      <w:pPr>
        <w:tabs>
          <w:tab w:val="left" w:pos="2887"/>
        </w:tabs>
        <w:suppressAutoHyphens/>
        <w:spacing w:after="0" w:line="240" w:lineRule="auto"/>
        <w:ind w:right="8" w:firstLine="567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b/>
          <w:sz w:val="24"/>
          <w:szCs w:val="24"/>
        </w:rPr>
        <w:lastRenderedPageBreak/>
        <w:t xml:space="preserve">Предметные результаты </w:t>
      </w:r>
      <w:r w:rsidRPr="00B31D16">
        <w:rPr>
          <w:rFonts w:ascii="Times New Roman" w:hAnsi="Times New Roman"/>
          <w:sz w:val="24"/>
          <w:szCs w:val="24"/>
        </w:rPr>
        <w:t>освоения курса отечественной истории предполагают, что у учащегося сформированы: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652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целостные представления о месте и роли России в мировой истории;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-426"/>
          <w:tab w:val="left" w:pos="-284"/>
          <w:tab w:val="left" w:pos="851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базовые исторические знания об основных этапах и закономерностях развития России с древности до настоящего времени;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России;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0533DF" w:rsidRPr="00B31D16" w:rsidRDefault="000533DF" w:rsidP="000533DF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617"/>
        </w:tabs>
        <w:suppressAutoHyphens/>
        <w:spacing w:after="0" w:line="240" w:lineRule="auto"/>
        <w:ind w:left="0" w:right="8" w:firstLine="360"/>
        <w:jc w:val="both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 xml:space="preserve">уважение к отечественному историческому наследию, культуре своего и других народов России; готовность применять исторические знания для выявления и сохранения исторических и культурных памятников своей страны. </w:t>
      </w:r>
    </w:p>
    <w:p w:rsidR="000533DF" w:rsidRPr="00B31D16" w:rsidRDefault="000533DF" w:rsidP="000533D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D16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 "История"</w:t>
      </w:r>
      <w:r w:rsidRPr="00B31D16">
        <w:rPr>
          <w:rStyle w:val="aa"/>
          <w:rFonts w:ascii="Times New Roman" w:hAnsi="Times New Roman"/>
          <w:b/>
          <w:bCs/>
          <w:sz w:val="28"/>
          <w:szCs w:val="28"/>
        </w:rPr>
        <w:footnoteReference w:id="2"/>
      </w:r>
      <w:r w:rsidRPr="00B31D1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533DF" w:rsidRPr="00B31D16" w:rsidRDefault="000533DF" w:rsidP="000533DF">
      <w:pPr>
        <w:pStyle w:val="141"/>
        <w:shd w:val="clear" w:color="auto" w:fill="auto"/>
        <w:tabs>
          <w:tab w:val="left" w:pos="619"/>
        </w:tabs>
        <w:spacing w:line="240" w:lineRule="auto"/>
        <w:ind w:firstLine="0"/>
        <w:rPr>
          <w:rFonts w:ascii="Times New Roman" w:hAnsi="Times New Roman"/>
          <w:b/>
          <w:bCs/>
          <w:i w:val="0"/>
          <w:iCs/>
          <w:sz w:val="24"/>
          <w:szCs w:val="24"/>
        </w:rPr>
      </w:pPr>
    </w:p>
    <w:p w:rsidR="000533DF" w:rsidRPr="00B31D16" w:rsidRDefault="000533DF" w:rsidP="000533DF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/>
          <w:b/>
          <w:bCs/>
          <w:i w:val="0"/>
          <w:iCs/>
          <w:sz w:val="24"/>
          <w:szCs w:val="24"/>
        </w:rPr>
      </w:pPr>
      <w:r w:rsidRPr="00B31D16">
        <w:rPr>
          <w:rFonts w:ascii="Times New Roman" w:hAnsi="Times New Roman"/>
          <w:b/>
          <w:bCs/>
          <w:i w:val="0"/>
          <w:iCs/>
          <w:sz w:val="24"/>
          <w:szCs w:val="24"/>
        </w:rPr>
        <w:t>История Нового времени</w:t>
      </w:r>
    </w:p>
    <w:p w:rsidR="000533DF" w:rsidRPr="00B31D16" w:rsidRDefault="000533DF" w:rsidP="000533DF">
      <w:pPr>
        <w:pStyle w:val="a4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B31D16"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0533DF" w:rsidRPr="00B31D16" w:rsidRDefault="000533DF" w:rsidP="000533DF">
      <w:pPr>
        <w:pStyle w:val="a4"/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локализовать во времени</w:t>
      </w:r>
      <w:r w:rsidRPr="00B31D16">
        <w:rPr>
          <w:rFonts w:ascii="Times New Roman" w:hAnsi="Times New Roman" w:cs="Times New Roman"/>
          <w:sz w:val="24"/>
          <w:szCs w:val="24"/>
        </w:rPr>
        <w:t xml:space="preserve">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0533DF" w:rsidRPr="00B31D16" w:rsidRDefault="000533DF" w:rsidP="000533DF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применять знание фактов</w:t>
      </w:r>
      <w:r w:rsidRPr="00B31D16">
        <w:rPr>
          <w:rFonts w:ascii="Times New Roman" w:hAnsi="Times New Roman" w:cs="Times New Roman"/>
          <w:sz w:val="24"/>
          <w:szCs w:val="24"/>
        </w:rPr>
        <w:t xml:space="preserve"> для характеристики эпохи нового времени, её процессов, явлений, ключевых событий;</w:t>
      </w:r>
    </w:p>
    <w:p w:rsidR="000533DF" w:rsidRPr="00B31D16" w:rsidRDefault="000533DF" w:rsidP="000533DF">
      <w:pPr>
        <w:pStyle w:val="a4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историческую карту</w:t>
      </w:r>
      <w:r w:rsidRPr="00B31D16">
        <w:rPr>
          <w:rFonts w:ascii="Times New Roman" w:hAnsi="Times New Roman" w:cs="Times New Roman"/>
          <w:sz w:val="24"/>
          <w:szCs w:val="24"/>
        </w:rPr>
        <w:t xml:space="preserve">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0533DF" w:rsidRPr="00B31D16" w:rsidRDefault="000533DF" w:rsidP="000533DF">
      <w:pPr>
        <w:pStyle w:val="a4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анализировать информацию</w:t>
      </w:r>
      <w:r w:rsidRPr="00B31D16">
        <w:rPr>
          <w:rFonts w:ascii="Times New Roman" w:hAnsi="Times New Roman" w:cs="Times New Roman"/>
          <w:sz w:val="24"/>
          <w:szCs w:val="24"/>
        </w:rPr>
        <w:t xml:space="preserve"> из различных источников по отечественной и всеобщей истории Нового времени;</w:t>
      </w:r>
    </w:p>
    <w:p w:rsidR="000533DF" w:rsidRPr="00B31D16" w:rsidRDefault="000533DF" w:rsidP="000533DF">
      <w:pPr>
        <w:pStyle w:val="a4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составлять описание</w:t>
      </w:r>
      <w:r w:rsidRPr="00B31D16">
        <w:rPr>
          <w:rFonts w:ascii="Times New Roman" w:hAnsi="Times New Roman" w:cs="Times New Roman"/>
          <w:sz w:val="24"/>
          <w:szCs w:val="24"/>
        </w:rPr>
        <w:t xml:space="preserve">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0533DF" w:rsidRPr="00B31D16" w:rsidRDefault="000533DF" w:rsidP="000533DF">
      <w:pPr>
        <w:pStyle w:val="a4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систематизировать исторический материал</w:t>
      </w:r>
      <w:r w:rsidRPr="00B31D16">
        <w:rPr>
          <w:rFonts w:ascii="Times New Roman" w:hAnsi="Times New Roman" w:cs="Times New Roman"/>
          <w:sz w:val="24"/>
          <w:szCs w:val="24"/>
        </w:rPr>
        <w:t>, содержащийся в учебной и дополнительной литературе по отечественной и всеобщей истории Нового времени;</w:t>
      </w:r>
    </w:p>
    <w:p w:rsidR="000533DF" w:rsidRPr="00B31D16" w:rsidRDefault="000533DF" w:rsidP="000533DF">
      <w:pPr>
        <w:pStyle w:val="a4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раскрывать характерные, существенные черты:</w:t>
      </w:r>
      <w:r w:rsidRPr="00B31D16">
        <w:rPr>
          <w:rFonts w:ascii="Times New Roman" w:hAnsi="Times New Roman" w:cs="Times New Roman"/>
          <w:sz w:val="24"/>
          <w:szCs w:val="24"/>
        </w:rPr>
        <w:t xml:space="preserve">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0533DF" w:rsidRPr="00B31D16" w:rsidRDefault="000533DF" w:rsidP="000533DF">
      <w:pPr>
        <w:pStyle w:val="a4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объяснять причины и следствия</w:t>
      </w:r>
      <w:r w:rsidRPr="00B31D16">
        <w:rPr>
          <w:rFonts w:ascii="Times New Roman" w:hAnsi="Times New Roman" w:cs="Times New Roman"/>
          <w:sz w:val="24"/>
          <w:szCs w:val="24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0533DF" w:rsidRPr="00B31D16" w:rsidRDefault="000533DF" w:rsidP="000533DF">
      <w:pPr>
        <w:pStyle w:val="a4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сопоставлять</w:t>
      </w:r>
      <w:r w:rsidRPr="00B31D16">
        <w:rPr>
          <w:rFonts w:ascii="Times New Roman" w:hAnsi="Times New Roman" w:cs="Times New Roman"/>
          <w:sz w:val="24"/>
          <w:szCs w:val="24"/>
        </w:rPr>
        <w:t xml:space="preserve"> развитие России и других стран в Новое время, сравнивать исторические ситуации и события;</w:t>
      </w:r>
    </w:p>
    <w:p w:rsidR="000533DF" w:rsidRPr="00B31D16" w:rsidRDefault="000533DF" w:rsidP="000533DF">
      <w:pPr>
        <w:pStyle w:val="a4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31D16">
        <w:rPr>
          <w:rFonts w:ascii="Times New Roman" w:hAnsi="Times New Roman" w:cs="Times New Roman"/>
          <w:sz w:val="24"/>
          <w:szCs w:val="24"/>
        </w:rPr>
        <w:t>• </w:t>
      </w:r>
      <w:r w:rsidRPr="00B31D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давать оценку</w:t>
      </w:r>
      <w:r w:rsidRPr="00B31D16">
        <w:rPr>
          <w:rFonts w:ascii="Times New Roman" w:hAnsi="Times New Roman" w:cs="Times New Roman"/>
          <w:sz w:val="24"/>
          <w:szCs w:val="24"/>
        </w:rPr>
        <w:t xml:space="preserve"> событиям и личностям отечественной и всеобщей истории Нового времени.</w:t>
      </w:r>
    </w:p>
    <w:p w:rsidR="000533DF" w:rsidRPr="00B31D16" w:rsidRDefault="000533DF" w:rsidP="000533DF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lastRenderedPageBreak/>
        <w:t xml:space="preserve">Выпускник </w:t>
      </w:r>
      <w:r w:rsidRPr="00B31D16">
        <w:rPr>
          <w:rFonts w:ascii="Times New Roman" w:hAnsi="Times New Roman"/>
          <w:sz w:val="24"/>
          <w:szCs w:val="24"/>
          <w:u w:val="single"/>
        </w:rPr>
        <w:t>получит возможность научиться</w:t>
      </w:r>
      <w:r w:rsidRPr="00B31D16">
        <w:rPr>
          <w:rFonts w:ascii="Times New Roman" w:hAnsi="Times New Roman"/>
          <w:sz w:val="24"/>
          <w:szCs w:val="24"/>
        </w:rPr>
        <w:t>:</w:t>
      </w:r>
    </w:p>
    <w:p w:rsidR="000533DF" w:rsidRPr="00B31D16" w:rsidRDefault="000533DF" w:rsidP="000533DF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0533DF" w:rsidRPr="00B31D16" w:rsidRDefault="000533DF" w:rsidP="000533DF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0533DF" w:rsidRPr="00B31D16" w:rsidRDefault="000533DF" w:rsidP="000533DF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0533DF" w:rsidRPr="00B31D16" w:rsidRDefault="000533DF" w:rsidP="000533DF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/>
          <w:sz w:val="24"/>
          <w:szCs w:val="24"/>
        </w:rPr>
      </w:pPr>
      <w:r w:rsidRPr="00B31D16">
        <w:rPr>
          <w:rFonts w:ascii="Times New Roman" w:hAnsi="Times New Roman"/>
          <w:sz w:val="24"/>
          <w:szCs w:val="24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0533DF" w:rsidRPr="00B31D16" w:rsidRDefault="000533DF" w:rsidP="000533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3DF" w:rsidRPr="00B31D16" w:rsidRDefault="000533DF" w:rsidP="000533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31D16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курса "Всеобщая история" (в рамках учебного предмета «История»)</w:t>
      </w:r>
    </w:p>
    <w:p w:rsidR="000533DF" w:rsidRPr="00B31D16" w:rsidRDefault="000533DF" w:rsidP="00053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33DF" w:rsidRPr="00B31D16" w:rsidRDefault="000533DF" w:rsidP="00053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</w:rPr>
        <w:t xml:space="preserve">7 класс 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ИСТОРИЯ НОВОГО ВРЕМЕНИ: 1500—1700 </w:t>
      </w:r>
      <w:r w:rsidRPr="00B31D16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B31D16">
        <w:rPr>
          <w:rFonts w:ascii="Times New Roman" w:hAnsi="Times New Roman" w:cs="Times New Roman"/>
          <w:bCs/>
          <w:i/>
          <w:sz w:val="24"/>
          <w:szCs w:val="24"/>
        </w:rPr>
        <w:t>не менее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24</w:t>
      </w:r>
      <w:r w:rsidRPr="00B31D16">
        <w:rPr>
          <w:rFonts w:ascii="Times New Roman" w:hAnsi="Times New Roman" w:cs="Times New Roman"/>
          <w:b/>
          <w:bCs/>
          <w:sz w:val="24"/>
          <w:szCs w:val="24"/>
        </w:rPr>
        <w:t>ч.</w:t>
      </w:r>
      <w:r w:rsidRPr="00B31D16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Введение. От Средневековья к Новому времени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Понятие о Новом времени.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Традиционное феодальное общество и его характеристика. Что изучает Новая история. Понятие «Новое время» как эпоха «пробуждения умов». Где и когда появился этот термин. Хронологические границы и этапы Нового времени. Познание окружающего мира, его мироустройства (законов) изменяло мировоззрение, образ жизни, хозяйственную жизнь. Появление машинного производства. Новое время — эпоха великих изменений.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Нового времени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. Развитие личностных характеристик человека, его стремление к самостоятельности и успеху. Предприниматели. 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Что связывает нас с Новым временем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>. Близость во времени. Облик современных городов. Экономика и политика. Активность и социальность человека Нового времени. Запад и Восток: особенности общественного устройства и экономического развития.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Технические открытия и выход к Мировому океану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Новые изобретения и усовершенствования. Новые источники энергии — ветряная мельница, каменный уголь. Книгопечатание. Расширение тематики книг. Географические представления. Революция в горнорудном промысле. Успехи в металлургий. Новое в военном деле. «Рыцарство было уничтожено пушкой». Усовершенствования в мореплавании и кораблестроении. Морские карты. Почему манили новые земли. Испания и Португалия ищут новые морские пути на Восток. Португалия — лидер исследования путей в Индию. Энрике Мореплаватель. Открытие ближней Атлантики. Вокруг Африки в Индию. БартоломеуДиаш. Васко да Гама. Свидетельства эпохи.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Встреча миров. Великие географические открытия и их последствия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Четыре путешествия Христофора Колумба. Второе открытие нового материка: АмеригоВеспуччи. Представление о Новом Свете. Первое кругосветное путешествие. Фернандо Магеллан. Земля — шар. Западноевропейская колонизация новых земель. Поход за золотом. Испанцы и португальцы в Новом Свете. Эрнандо Кортес. В поисках Эльдорадо. Владения португальцев в Азии. Значение Великих географических открытий. Изменение старых географических представлений о мире. Революция цен. Создание первых колониальных империи. Начало складывания мирового рынка. Сближение индустриального и традиционного миров.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 Усиление королевской власти в Х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I—Х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 вв. Абсолютизм в Европе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Разложение традиционных отношений и формирование новых. Складывание абсолютизма в политике управления европейских государств. Значение абсолютизма для социального, экономического, политического и культурного развития общества. Парламент и король: сотрудничество и подобострастие. Единая система государственного управления. Судебная и местная власть под контролем короля. «Ограничители» власти короля. Король — наместник Бога на Земле. Слагаемые культа короля. Королевская армия. Система налогообложения. Единая 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экономическая политика. Складывание централизованных национальных государств и национальной церкви. Появление республик в Европе. Короли, внёсшие вклад в изменение облика Европы: Генрих 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III Тюдор, Елизавета Тюдор, Яков 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Стюарт, Людовик ХI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Бурбон.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 Дух предпринимательства преобразует экономику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Условия развития предпринимательства. Новое в торговле. Рост городов в торговля. Складывание мировых центров торговли. Торговые компании. Право монополии. Накопление капиталов. Банки и биржи. Появление государственных банков. Переход от ремесла к мануфактуре. Причины возникновения и развития мануфактур. Мануфактура — предприятие нового типа. Разделение труда. Наёмный труд. Рождение капитализма.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5. Европейское общество в раннее Новое время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общества, его основные занятия. Новые социальные группы европейского общества, их облик. Буржуазия эпохи раннего Нового времени. Условия жизни, труда крестьянства Европы. Новое дворянство — джентри и старое дворянство. Низшие слои населения. Бродяжничество. Борьба государства с нищими. Законы о нищих. Способы преодоления нищенства.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 Повседневная жизнь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Европейское население и основные черты повседневной жизни. Главные беды—эпидемий, голод и войны. Продолжительность жизни. Личная гигиена. «Столетия редкого человека». Короткая жизнь женщины. Революция в еде и питании. Искусство кулинарии. Домоведение. Революция в одежде. Европейский город Нового времени, его роль в культурной жизни общества.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 Великие гуманисты Европы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От раннего к высокому Возрождению. Образованность как ценность. Гуманисты о месте человека во Вселенной. Гуманист из Роттердама. Утверждение новых гуманистических идеалов. Первые утопии об общественном устройстве: Томас Мор, Франсуа Рабле. Мишель Монтень: «Опыты» — рекомендации по самосовершенствованию. Рим и обновление его облика в эпоху Возрождения.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Темы 8—9. Мир художественной культуры Возрождения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Эпоха Возрождения и её характерные черты. Зарождение идей гуманизма и их воплощение в литературе и искусстве. Идеал гармоничного человека, созданный итальянскими гуманистами. Уильям Шекспир и театр как школа формирования нового человека. Произведения и герои У. Шекспира. Творчество Мигеля Сервантеса — гимн человеку Нового времени.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Эпоха «титанов». Гуманистические тенденции в изобразительном искусстве. «Титаны Возрождения». Формирование новой, гуманистической культуры и вклад в её развитие — Леонардо да Винчи, Микеланджело Буонарроти, Рафаэль Санти. География и особенности искусства: Испания и Голландия ХУII в. Своеобразие Высокого искусства Северного Возрождения: Питер Брейгель Старший; гуманистическая личность в портретах Альбрехта Дюрера.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Музыкальное искусство Западной Европы. Развитие светской музыкальной культуры. Мадригалы. домашнее музицирование. Превращение музыки в одно из светских искусств.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10. Рождение новой европейской науки 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XVII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Условия развития революции в естествознании. Действие принципа авторитетности в средневековой Европе и его проявление. Критический взгляд гуманистов на окружающий мир и его последствия. Открытия, определившие новую картину мира. Жизнь и научное открытие Николая Коперника. Открытие и подвиг во имя науки Джордано Бруно. Галилео Галилей и его открытия. Вклад Исаака Ньютона в создание новой картины мира в ХУII в. Френсис Бэкон о значении опыта в познании природы. Рене Декарт о роли научных исследований. Френсис Бэкон и Рене Декарт — основоположники философии Нового времени. Влияние научных открытий Нового времени на технический прогресс и самосознание человека.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11. Начало Реформации в Европе. Обновление христианства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Влияние Великих географических открытий и идей гуманизма на представления европейца о самом себе. Кризис и начало раскола католической церкви. Реформация — борьба за переустройство церкви. Причины Реформации и широкого её распространения в Европе. Германия — родина Реформации церкви. Мартин Лютер: человек и общественный деятель. 95 тезисов против индульгенций. «Спасение Верой» — суть учения Мартина Лютера. Крестьянская война в Германии. Протестантство и лютеранская церковь в Германии. Пастор — протестантский проповедник.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12. Распространение Реформации в Европе. Контрреформация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Географический охват Реформацией Европы и его причины. Ценности, учение и церковь Жана Кальвина. Идея о предопределении судьбы человека. Социальный эффект учения Кальвина. Жестокость осуждения предателей кальвинизма. «Рим кальвинизма’&gt;. Борьба католической церкви против еретичных учений. Контрреформация: её идеологи и воплотители. Орден иезуитов и его создатель — Игнатий Лойола. Цели, средства расширения власти папы римского. Тридентский собор.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13. Королевская власть и Реформация в Англии. Борьба за господство на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м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оре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Последствия Войны Алой и Белой розы для Англии. Генрих 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III: от защитника веры к религиозной реформе. Особенности Реформации католической церкви в Англии. Англиканская церковь. Попытка Контрреформации: политика Марии Кровавой. «Золотой век Елизаветы 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>» — укрепление англиканской церкви и государства. Пуритане. Политика предотвращения религиозных войн. Соперничество с Испанией за морское господство. Итоги правления королевы Елизаветы 1.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14. Религиозные войны и укрепление абсолютной монархии во Франции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Французы — кальвинисты-гугеноты. Разрастание противостояния между католиками и гугенотами. Начало религиозных войн. Различия в методах противников. Варфоломеевская ночь: кровавый суд католиков над гугенотами. Нантский эдикт короля Генриха I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Бурбона. Реформы Ришелье. Ришелье как идеолог и создатель системы абсолютизма во Франции. Франция — сильнейшее государство на европейском континенте. 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15. Освободительная война в Нидерландах. Рождение Республики Соединённых провинций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«Жемчужина в короне Габсбургов». Нидерландская революция и рожден не свободной Республики Голландии. Нидерланды — «жемчужина в короне Габсбургов. Особенности географического, экономического и политического развития Нидерландов в Х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>I в. Становление капиталистических отношений в стране. Противоречия с Испанией. Преследования протестантов. Иконоборческое движение. Начало освободительной войны. Вильгельм Оранский. Время террора «кровавого герцога» Альбы. Лесные и морские гёзы. Утрехтская уния. Рождение Республики Соединённых провинций. Голландская республика — самая экономически развитая страна в Европе. Центр экономической жизни — Амстердам.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16. Парламент против короля. Революция в Англии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Англия — первая страна в Европе с конституционной парламентской монархией. Англия накануне революции. Причины революции. Пуританская этика и образ жизни. Личное правление короля Карла 1 Стюарта. Противостояние короля и парламента. Начало революции — созыв Долгого парламента. Гражданская война короля с парламентом. Великая ремонстрация. Оливер Кромвель и создание армии «нового образца». Битва при Нейзби. Реформы парламента. Дальнейшее нарастание противостояния: казнь короля. Англия — республика.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17. Путь к парламентской монархии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Реформы английского парламента. Движение протеста: левеллеры и диггеры. Кромвель. Внутренние в международные последствия гражданской войны. Разгон Долгого парламента. Кромвель — пожизненный лорд-протектор Английской республики. Преобразования в стране. Борьба за колонии и морское господство. Реставрация Стюартов. Конец революции. «Славная революция»  1688 г. и рождение парламентской монархии. «На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beas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>согри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 ас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t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»  — закон, 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утверждавший права ареста и привлечение к суду обвиняемого. Билль о правах. Парламентская система в Англии как условие развития индустриального общества. Акт о престолонаследии. Преобразование Англии в Соединённое королевство, или Великобританию. Ослабление власти короля, усиление исполнительной власти. Ганноверская династия, Складывание двухпартийной политической системы: тори и виги. Англия — владычица морей. Начало и конец эпохи вигов.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18. Международные отношения в Х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I-Х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 вв.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Причины международных конфликтов в Европе в Х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>I— Х</w:t>
      </w:r>
      <w:r w:rsidRPr="00B31D16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B31D16">
        <w:rPr>
          <w:rFonts w:ascii="Times New Roman" w:hAnsi="Times New Roman" w:cs="Times New Roman"/>
          <w:sz w:val="24"/>
          <w:szCs w:val="24"/>
          <w:lang w:eastAsia="ru-RU"/>
        </w:rPr>
        <w:t xml:space="preserve">II вв. Соперничество между Францией, Англией и Испанией. Тридцатилетняя война — первая общеевропейская война. Причины и начало войны. Основные военные действия. Альбрехт Валленштейн и его концепция войны. Вступление в войну Швеции. Густав II Адольф—крупнейший полководец и создатель новой военной системы. Окончание войны и её итоги. Условия и значение Вестфальского мира. 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Повторение. 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16">
        <w:rPr>
          <w:rFonts w:ascii="Times New Roman" w:hAnsi="Times New Roman" w:cs="Times New Roman"/>
          <w:sz w:val="24"/>
          <w:szCs w:val="24"/>
          <w:lang w:eastAsia="ru-RU"/>
        </w:rPr>
        <w:t>Мир в XVI-XVII веках. Итоги и уроки раннего Нового времени.</w:t>
      </w:r>
    </w:p>
    <w:p w:rsidR="000533DF" w:rsidRPr="00B31D16" w:rsidRDefault="000533DF" w:rsidP="000533DF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33DF" w:rsidRPr="00B31D16" w:rsidRDefault="000533DF" w:rsidP="000533D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33DF" w:rsidRPr="00B31D16" w:rsidRDefault="000533DF" w:rsidP="000533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33DF" w:rsidRPr="00B31D16" w:rsidRDefault="000533DF" w:rsidP="000533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33DF" w:rsidRPr="000533DF" w:rsidRDefault="000533DF" w:rsidP="000533DF">
      <w:pPr>
        <w:jc w:val="center"/>
        <w:rPr>
          <w:rFonts w:ascii="Times New Roman" w:hAnsi="Times New Roman"/>
          <w:b/>
          <w:sz w:val="24"/>
          <w:szCs w:val="24"/>
        </w:rPr>
      </w:pPr>
      <w:r w:rsidRPr="000533DF">
        <w:rPr>
          <w:rFonts w:ascii="Times New Roman" w:hAnsi="Times New Roman"/>
          <w:b/>
          <w:sz w:val="24"/>
          <w:szCs w:val="24"/>
        </w:rPr>
        <w:t>Учебно 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5623"/>
        <w:gridCol w:w="3133"/>
      </w:tblGrid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623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33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23" w:type="dxa"/>
          </w:tcPr>
          <w:p w:rsidR="000533DF" w:rsidRPr="00B31D16" w:rsidRDefault="000533DF" w:rsidP="000533DF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От Средневековья к Новому времени</w:t>
            </w:r>
          </w:p>
          <w:p w:rsidR="000533DF" w:rsidRPr="000533DF" w:rsidRDefault="000533DF" w:rsidP="00E340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:rsidR="000533DF" w:rsidRPr="000533DF" w:rsidRDefault="000533DF" w:rsidP="00053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 </w:t>
            </w:r>
            <w:r w:rsidR="00E3404D">
              <w:rPr>
                <w:rFonts w:ascii="Times New Roman" w:hAnsi="Times New Roman"/>
                <w:sz w:val="24"/>
                <w:szCs w:val="24"/>
              </w:rPr>
              <w:t>в начале Нового времени, Великие географические открытия. Возрождение.</w:t>
            </w:r>
          </w:p>
        </w:tc>
        <w:tc>
          <w:tcPr>
            <w:tcW w:w="3133" w:type="dxa"/>
          </w:tcPr>
          <w:p w:rsidR="000533DF" w:rsidRPr="000533DF" w:rsidRDefault="00E3404D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:rsidR="000533DF" w:rsidRPr="000533DF" w:rsidRDefault="00E3404D" w:rsidP="00053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Реформация.</w:t>
            </w:r>
          </w:p>
        </w:tc>
        <w:tc>
          <w:tcPr>
            <w:tcW w:w="3133" w:type="dxa"/>
          </w:tcPr>
          <w:p w:rsidR="000533DF" w:rsidRPr="000533DF" w:rsidRDefault="00E3404D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:rsidR="000533DF" w:rsidRPr="000533DF" w:rsidRDefault="00E3404D" w:rsidP="00053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революции Нового времени. Международные отношения.</w:t>
            </w:r>
          </w:p>
        </w:tc>
        <w:tc>
          <w:tcPr>
            <w:tcW w:w="3133" w:type="dxa"/>
          </w:tcPr>
          <w:p w:rsidR="000533DF" w:rsidRPr="000533DF" w:rsidRDefault="00E3404D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:rsidR="000533DF" w:rsidRPr="000533DF" w:rsidRDefault="00E3404D" w:rsidP="000533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повторения и обобщения</w:t>
            </w:r>
          </w:p>
        </w:tc>
        <w:tc>
          <w:tcPr>
            <w:tcW w:w="3133" w:type="dxa"/>
          </w:tcPr>
          <w:p w:rsidR="000533DF" w:rsidRPr="000533DF" w:rsidRDefault="00E3404D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0533DF" w:rsidRPr="000533DF" w:rsidRDefault="000533DF" w:rsidP="000533DF">
            <w:pPr>
              <w:rPr>
                <w:rFonts w:ascii="Times New Roman" w:hAnsi="Times New Roman"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3133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533DF" w:rsidRPr="000533DF" w:rsidTr="000506E7">
        <w:tc>
          <w:tcPr>
            <w:tcW w:w="814" w:type="dxa"/>
          </w:tcPr>
          <w:p w:rsidR="000533DF" w:rsidRPr="000533DF" w:rsidRDefault="000533DF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3" w:type="dxa"/>
          </w:tcPr>
          <w:p w:rsidR="000533DF" w:rsidRPr="000533DF" w:rsidRDefault="000533DF" w:rsidP="000533DF">
            <w:pPr>
              <w:rPr>
                <w:rFonts w:ascii="Times New Roman" w:hAnsi="Times New Roman"/>
                <w:b/>
                <w:bCs/>
              </w:rPr>
            </w:pPr>
            <w:r w:rsidRPr="000533DF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3133" w:type="dxa"/>
          </w:tcPr>
          <w:p w:rsidR="000533DF" w:rsidRPr="000533DF" w:rsidRDefault="00E3404D" w:rsidP="00053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0533DF" w:rsidRPr="00B31D16" w:rsidRDefault="000533DF" w:rsidP="000533DF">
      <w:pPr>
        <w:rPr>
          <w:rFonts w:ascii="Times New Roman" w:hAnsi="Times New Roman" w:cs="Times New Roman"/>
          <w:sz w:val="24"/>
          <w:szCs w:val="24"/>
          <w:lang w:eastAsia="ru-RU"/>
        </w:rPr>
        <w:sectPr w:rsidR="000533DF" w:rsidRPr="00B31D16" w:rsidSect="00CE4D77">
          <w:footerReference w:type="default" r:id="rId8"/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31D16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Календарно-тематическое планирование                                                        </w:t>
      </w: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D16">
        <w:rPr>
          <w:rFonts w:ascii="Times New Roman" w:hAnsi="Times New Roman" w:cs="Times New Roman"/>
          <w:b/>
          <w:bCs/>
          <w:sz w:val="28"/>
          <w:szCs w:val="28"/>
        </w:rPr>
        <w:t>История России</w:t>
      </w: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D16">
        <w:rPr>
          <w:rFonts w:ascii="Times New Roman" w:hAnsi="Times New Roman" w:cs="Times New Roman"/>
          <w:b/>
          <w:bCs/>
          <w:sz w:val="28"/>
          <w:szCs w:val="28"/>
        </w:rPr>
        <w:t>7 класс (26 часов)</w:t>
      </w:r>
    </w:p>
    <w:p w:rsidR="000533DF" w:rsidRPr="00B31D16" w:rsidRDefault="000533DF" w:rsidP="000533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34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5955"/>
        <w:gridCol w:w="708"/>
        <w:gridCol w:w="1276"/>
        <w:gridCol w:w="1134"/>
        <w:gridCol w:w="1418"/>
      </w:tblGrid>
      <w:tr w:rsidR="00E3404D" w:rsidRPr="00B31D16" w:rsidTr="00E3404D">
        <w:trPr>
          <w:cantSplit/>
          <w:trHeight w:val="1134"/>
        </w:trPr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0533DF" w:rsidRPr="00B31D16" w:rsidRDefault="000533DF" w:rsidP="000506E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0533DF" w:rsidRPr="00B31D16" w:rsidRDefault="000533DF" w:rsidP="000506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31D16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  <w:r w:rsidRPr="00B31D16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  <w:p w:rsidR="000533DF" w:rsidRPr="00B31D16" w:rsidRDefault="000533DF" w:rsidP="000506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sz w:val="24"/>
                <w:szCs w:val="24"/>
              </w:rPr>
              <w:t>(инвариантная часть)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От Средневековья к Новому времени.  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открытия и выход к мировому океану.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2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Усиление королевской власти в ХVI—ХVII вв. Абсолютизм в Европе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3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4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Европейское общество в раннее Новое время. 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5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Повседневная жизнь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6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Великие гуманисты Европы.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7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Рождение новой европейской науки XVI-XVIIв.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10</w:t>
            </w:r>
          </w:p>
        </w:tc>
      </w:tr>
      <w:tr w:rsidR="00E3404D" w:rsidRPr="00B31D16" w:rsidTr="00E3404D">
        <w:trPr>
          <w:trHeight w:val="335"/>
        </w:trPr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8-§9, рабочий лист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«Начало Нового времени. Великие географические открытия. Возрождение»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Начало Реформации в Европе. Обновление христианства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11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12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Королевская власть и Реформация в Англии. Борьба за господство на море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13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14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повторения и обобщения «Начало Нового времени. Реформация»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Освободительная война в Нидерландах. Рождение Республики Соединённых провинций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15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16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17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340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Международные отношения в 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§ 18-19 (п. 1-5)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повторения и обобщения «Мир в 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веке. Международные отношения »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§ 1-19</w:t>
            </w:r>
          </w:p>
        </w:tc>
      </w:tr>
      <w:tr w:rsidR="00E3404D" w:rsidRPr="00B31D16" w:rsidTr="00E3404D">
        <w:tc>
          <w:tcPr>
            <w:tcW w:w="850" w:type="dxa"/>
          </w:tcPr>
          <w:p w:rsidR="000533DF" w:rsidRPr="00B31D16" w:rsidRDefault="00E3404D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955" w:type="dxa"/>
          </w:tcPr>
          <w:p w:rsidR="000533DF" w:rsidRPr="00B31D16" w:rsidRDefault="000533DF" w:rsidP="000506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обобщение по курсу «История Нового времени. 1500-1700 гг.»</w:t>
            </w:r>
          </w:p>
        </w:tc>
        <w:tc>
          <w:tcPr>
            <w:tcW w:w="70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D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33DF" w:rsidRPr="00B31D16" w:rsidRDefault="000533DF" w:rsidP="00050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533DF" w:rsidRPr="00B31D16" w:rsidRDefault="000533DF" w:rsidP="000533DF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  <w:sectPr w:rsidR="000533DF" w:rsidRPr="00B31D16" w:rsidSect="00E3404D">
          <w:pgSz w:w="11906" w:h="16838"/>
          <w:pgMar w:top="709" w:right="425" w:bottom="425" w:left="992" w:header="709" w:footer="709" w:gutter="0"/>
          <w:cols w:space="708"/>
          <w:docGrid w:linePitch="360"/>
        </w:sectPr>
      </w:pPr>
    </w:p>
    <w:p w:rsidR="00D90EAF" w:rsidRDefault="00D90EAF"/>
    <w:sectPr w:rsidR="00D90EAF" w:rsidSect="00E3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A7B" w:rsidRDefault="00A25A7B" w:rsidP="000533DF">
      <w:pPr>
        <w:spacing w:after="0" w:line="240" w:lineRule="auto"/>
      </w:pPr>
      <w:r>
        <w:separator/>
      </w:r>
    </w:p>
  </w:endnote>
  <w:endnote w:type="continuationSeparator" w:id="1">
    <w:p w:rsidR="00A25A7B" w:rsidRDefault="00A25A7B" w:rsidP="0005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DF" w:rsidRDefault="00A8617A" w:rsidP="009B5C83">
    <w:pPr>
      <w:pStyle w:val="a6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533D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5FDC">
      <w:rPr>
        <w:rStyle w:val="ab"/>
        <w:noProof/>
      </w:rPr>
      <w:t>2</w:t>
    </w:r>
    <w:r>
      <w:rPr>
        <w:rStyle w:val="ab"/>
      </w:rPr>
      <w:fldChar w:fldCharType="end"/>
    </w:r>
  </w:p>
  <w:p w:rsidR="000533DF" w:rsidRDefault="000533DF" w:rsidP="008804FD">
    <w:pPr>
      <w:pStyle w:val="a6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A7B" w:rsidRDefault="00A25A7B" w:rsidP="000533DF">
      <w:pPr>
        <w:spacing w:after="0" w:line="240" w:lineRule="auto"/>
      </w:pPr>
      <w:r>
        <w:separator/>
      </w:r>
    </w:p>
  </w:footnote>
  <w:footnote w:type="continuationSeparator" w:id="1">
    <w:p w:rsidR="00A25A7B" w:rsidRDefault="00A25A7B" w:rsidP="000533DF">
      <w:pPr>
        <w:spacing w:after="0" w:line="240" w:lineRule="auto"/>
      </w:pPr>
      <w:r>
        <w:continuationSeparator/>
      </w:r>
    </w:p>
  </w:footnote>
  <w:footnote w:id="2">
    <w:p w:rsidR="000533DF" w:rsidRPr="0091727D" w:rsidRDefault="000533DF" w:rsidP="000533DF">
      <w:pPr>
        <w:pStyle w:val="a8"/>
        <w:jc w:val="both"/>
        <w:rPr>
          <w:rFonts w:ascii="Times New Roman" w:hAnsi="Times New Roman" w:cs="Times New Roman"/>
        </w:rPr>
      </w:pPr>
      <w:r w:rsidRPr="0091727D">
        <w:rPr>
          <w:rStyle w:val="aa"/>
          <w:rFonts w:ascii="Times New Roman" w:hAnsi="Times New Roman"/>
        </w:rPr>
        <w:footnoteRef/>
      </w:r>
      <w:r w:rsidRPr="0091727D">
        <w:rPr>
          <w:rFonts w:ascii="Times New Roman" w:hAnsi="Times New Roman" w:cs="Times New Roman"/>
        </w:rPr>
        <w:t xml:space="preserve"> Планируемые результаты являются общими для курсов отечественной и всеобщей истории. Это объясняется тем, что при разработке планируемых результатов за основу принята структура познавательной деятельности школьников. Кроме того, общий перечень способствует установлению содержательных связей курсов отечественной и всеобщей истории.</w:t>
      </w:r>
    </w:p>
    <w:p w:rsidR="000533DF" w:rsidRDefault="000533DF" w:rsidP="000533DF">
      <w:pPr>
        <w:pStyle w:val="a8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314C"/>
    <w:multiLevelType w:val="hybridMultilevel"/>
    <w:tmpl w:val="816C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3DF"/>
    <w:rsid w:val="000533DF"/>
    <w:rsid w:val="00066A0C"/>
    <w:rsid w:val="000A369B"/>
    <w:rsid w:val="000C4B0A"/>
    <w:rsid w:val="000E4860"/>
    <w:rsid w:val="0010623A"/>
    <w:rsid w:val="001146B4"/>
    <w:rsid w:val="001165C7"/>
    <w:rsid w:val="001263F3"/>
    <w:rsid w:val="001A75EE"/>
    <w:rsid w:val="001C59C9"/>
    <w:rsid w:val="001E4391"/>
    <w:rsid w:val="002B7BFA"/>
    <w:rsid w:val="003031AE"/>
    <w:rsid w:val="003C33A9"/>
    <w:rsid w:val="003F5F52"/>
    <w:rsid w:val="00483944"/>
    <w:rsid w:val="004A0B51"/>
    <w:rsid w:val="004A4560"/>
    <w:rsid w:val="004B6742"/>
    <w:rsid w:val="004C25A3"/>
    <w:rsid w:val="00634F98"/>
    <w:rsid w:val="00726A69"/>
    <w:rsid w:val="007869B8"/>
    <w:rsid w:val="007B5D40"/>
    <w:rsid w:val="007E5667"/>
    <w:rsid w:val="007F7CF3"/>
    <w:rsid w:val="00831A10"/>
    <w:rsid w:val="008D2CBC"/>
    <w:rsid w:val="00991C14"/>
    <w:rsid w:val="00993B80"/>
    <w:rsid w:val="00A0656C"/>
    <w:rsid w:val="00A25A7B"/>
    <w:rsid w:val="00A8617A"/>
    <w:rsid w:val="00AA5FDC"/>
    <w:rsid w:val="00AB4E71"/>
    <w:rsid w:val="00AB5998"/>
    <w:rsid w:val="00B13B88"/>
    <w:rsid w:val="00B14C69"/>
    <w:rsid w:val="00B23BD5"/>
    <w:rsid w:val="00B64329"/>
    <w:rsid w:val="00BE71F0"/>
    <w:rsid w:val="00BF4F11"/>
    <w:rsid w:val="00C93967"/>
    <w:rsid w:val="00CD5A82"/>
    <w:rsid w:val="00D0314E"/>
    <w:rsid w:val="00D244D2"/>
    <w:rsid w:val="00D87618"/>
    <w:rsid w:val="00D90EAF"/>
    <w:rsid w:val="00E3404D"/>
    <w:rsid w:val="00EA7FF3"/>
    <w:rsid w:val="00EC17D2"/>
    <w:rsid w:val="00EE7295"/>
    <w:rsid w:val="00F40195"/>
    <w:rsid w:val="00F4347E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D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33DF"/>
    <w:pPr>
      <w:ind w:left="720"/>
    </w:pPr>
  </w:style>
  <w:style w:type="paragraph" w:styleId="a4">
    <w:name w:val="Body Text"/>
    <w:basedOn w:val="a"/>
    <w:link w:val="a5"/>
    <w:uiPriority w:val="99"/>
    <w:rsid w:val="000533DF"/>
    <w:pPr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0533DF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rsid w:val="0005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33DF"/>
    <w:rPr>
      <w:rFonts w:ascii="Calibri" w:eastAsia="Times New Roman" w:hAnsi="Calibri" w:cs="Calibri"/>
    </w:rPr>
  </w:style>
  <w:style w:type="paragraph" w:styleId="a8">
    <w:name w:val="footnote text"/>
    <w:basedOn w:val="a"/>
    <w:link w:val="a9"/>
    <w:uiPriority w:val="99"/>
    <w:semiHidden/>
    <w:rsid w:val="000533DF"/>
    <w:pPr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0533DF"/>
    <w:rPr>
      <w:rFonts w:ascii="Calibri" w:eastAsia="Times New Roman" w:hAnsi="Calibri" w:cs="Calibri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0533DF"/>
    <w:rPr>
      <w:rFonts w:cs="Times New Roman"/>
      <w:vertAlign w:val="superscript"/>
    </w:rPr>
  </w:style>
  <w:style w:type="character" w:customStyle="1" w:styleId="14">
    <w:name w:val="Основной текст (14)_"/>
    <w:link w:val="141"/>
    <w:uiPriority w:val="99"/>
    <w:locked/>
    <w:rsid w:val="000533DF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0533DF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  <w:style w:type="character" w:customStyle="1" w:styleId="1443">
    <w:name w:val="Основной текст (14)43"/>
    <w:uiPriority w:val="99"/>
    <w:rsid w:val="000533DF"/>
    <w:rPr>
      <w:i/>
      <w:noProof/>
      <w:sz w:val="22"/>
    </w:rPr>
  </w:style>
  <w:style w:type="character" w:styleId="ab">
    <w:name w:val="page number"/>
    <w:basedOn w:val="a0"/>
    <w:uiPriority w:val="99"/>
    <w:rsid w:val="000533DF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4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4347E"/>
    <w:rPr>
      <w:rFonts w:ascii="Segoe UI" w:eastAsia="Times New Roman" w:hAnsi="Segoe UI" w:cs="Segoe UI"/>
      <w:sz w:val="18"/>
      <w:szCs w:val="18"/>
    </w:rPr>
  </w:style>
  <w:style w:type="character" w:customStyle="1" w:styleId="2">
    <w:name w:val="Основной текст (2)_"/>
    <w:link w:val="20"/>
    <w:locked/>
    <w:rsid w:val="00AB4E71"/>
    <w:rPr>
      <w:rFonts w:ascii="Times New Roman" w:hAnsi="Times New Roman"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4E71"/>
    <w:pPr>
      <w:widowControl w:val="0"/>
      <w:shd w:val="clear" w:color="auto" w:fill="FFFFFF"/>
      <w:spacing w:after="0" w:line="317" w:lineRule="exact"/>
      <w:jc w:val="right"/>
    </w:pPr>
    <w:rPr>
      <w:rFonts w:ascii="Times New Roman" w:eastAsiaTheme="minorHAnsi" w:hAnsi="Times New Roman" w:cstheme="minorBidi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3</cp:revision>
  <cp:lastPrinted>2018-11-24T11:38:00Z</cp:lastPrinted>
  <dcterms:created xsi:type="dcterms:W3CDTF">2018-11-24T11:15:00Z</dcterms:created>
  <dcterms:modified xsi:type="dcterms:W3CDTF">2020-09-01T11:14:00Z</dcterms:modified>
</cp:coreProperties>
</file>